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Художник следует в своем творчестве сложившимся в данную эпоху представлениям о прекрасном, то есть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традициям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этическим нормам</w:t>
      </w:r>
    </w:p>
    <w:p w:rsidR="00C85AEC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эстетическим нормам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правилам этикета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Социальные нормы, в которых отражаются представления людей о добре и зле, – это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="00990002">
        <w:rPr>
          <w:rFonts w:ascii="Times New Roman" w:hAnsi="Times New Roman" w:cs="Times New Roman"/>
          <w:sz w:val="24"/>
          <w:szCs w:val="24"/>
        </w:rPr>
        <w:t>о</w:t>
      </w:r>
      <w:r w:rsidRPr="00990002">
        <w:rPr>
          <w:rFonts w:ascii="Times New Roman" w:hAnsi="Times New Roman" w:cs="Times New Roman"/>
          <w:sz w:val="24"/>
          <w:szCs w:val="24"/>
        </w:rPr>
        <w:t>бычаи и традиции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2) моральные нормы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эстетические нормы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правила этикета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Какому виду норм соответствует следующая характеристика: «они закрепляют представления о прекрасном и безобразном в поведении людей, в производстве и быту»?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политическим нормам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правовым нормам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обычаям и традициям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эстетическим нормам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Верны ли следующие суждения о свободе человека?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А.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Свобода человека является синонимом вседозволенности.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Б.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Свобода человека невозможна в условиях общественных связей и взаимодействий.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верно только А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За добросовестный многолетний труд гражданин Т. был награжден орденом. К числу других формальных позитивных норм относится(-</w:t>
      </w:r>
      <w:proofErr w:type="spellStart"/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ятся</w:t>
      </w:r>
      <w:proofErr w:type="spellEnd"/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вручение грамоты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комплименты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аплодисменты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</w:t>
      </w:r>
      <w:r w:rsidR="00990002">
        <w:rPr>
          <w:rFonts w:ascii="Times New Roman" w:hAnsi="Times New Roman" w:cs="Times New Roman"/>
          <w:sz w:val="24"/>
          <w:szCs w:val="24"/>
        </w:rPr>
        <w:t>с</w:t>
      </w:r>
      <w:r w:rsidRPr="00990002">
        <w:rPr>
          <w:rFonts w:ascii="Times New Roman" w:hAnsi="Times New Roman" w:cs="Times New Roman"/>
          <w:sz w:val="24"/>
          <w:szCs w:val="24"/>
        </w:rPr>
        <w:t>лава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Верны ли следующие суждения о социальных нормах?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А.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Понятие «социальная норма» предполагает, что все члены общества признают позитивный характер данного предписания.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Б.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Понятие «социальная норма» предполагает, что все члены общества ожидают от других людей ее соблюдения.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верно только А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Найдите в приведенном ниже списке примеры, иллюстрирующие применение формальных позитивных санкций.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К. присвоили звание «Заслуженный учитель РФ».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2) Друзья похвали С. за подготовленный праздник.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В. получил на заводе премию за свое изобретение.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4) Л. получил степень доктора физико-математических наук.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5) Выступление учеников 10 класса на школьном вечере вызвало аплодисменты.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6) Заметка в стенгазете получила одобрение коллег.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Верны ли следующие суждения о социальном контроле?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А.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Общество осуществляет контроль только посредством писаных правил и норм.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Б</w:t>
      </w:r>
      <w:r w:rsidR="00990002">
        <w:rPr>
          <w:rFonts w:ascii="Times New Roman" w:hAnsi="Times New Roman" w:cs="Times New Roman"/>
          <w:sz w:val="24"/>
          <w:szCs w:val="24"/>
        </w:rPr>
        <w:t xml:space="preserve">. </w:t>
      </w:r>
      <w:r w:rsidRPr="00990002">
        <w:rPr>
          <w:rFonts w:ascii="Times New Roman" w:hAnsi="Times New Roman" w:cs="Times New Roman"/>
          <w:sz w:val="24"/>
          <w:szCs w:val="24"/>
        </w:rPr>
        <w:t>Социальный контроль выполняет функцию стандартизации поведения.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верно только А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111D01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="00111D01" w:rsidRPr="00990002">
        <w:rPr>
          <w:rFonts w:ascii="Times New Roman" w:hAnsi="Times New Roman" w:cs="Times New Roman"/>
          <w:b/>
          <w:i/>
          <w:sz w:val="24"/>
          <w:szCs w:val="24"/>
        </w:rPr>
        <w:t>Действие каких социальных норм обеспечивается силой государственного принуждения?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моральных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религиозных</w:t>
      </w:r>
    </w:p>
    <w:p w:rsidR="00111D01" w:rsidRPr="00990002" w:rsidRDefault="00111D01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корпоративных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</w:t>
      </w:r>
      <w:r w:rsidR="00566292" w:rsidRPr="00990002">
        <w:rPr>
          <w:rFonts w:ascii="Times New Roman" w:hAnsi="Times New Roman" w:cs="Times New Roman"/>
          <w:sz w:val="24"/>
          <w:szCs w:val="24"/>
        </w:rPr>
        <w:t>П</w:t>
      </w:r>
      <w:r w:rsidRPr="00990002">
        <w:rPr>
          <w:rFonts w:ascii="Times New Roman" w:hAnsi="Times New Roman" w:cs="Times New Roman"/>
          <w:sz w:val="24"/>
          <w:szCs w:val="24"/>
        </w:rPr>
        <w:t>равовых</w:t>
      </w:r>
      <w:bookmarkStart w:id="0" w:name="_GoBack"/>
      <w:bookmarkEnd w:id="0"/>
    </w:p>
    <w:p w:rsidR="00566292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="00566292" w:rsidRPr="00990002">
        <w:rPr>
          <w:rFonts w:ascii="Times New Roman" w:hAnsi="Times New Roman" w:cs="Times New Roman"/>
          <w:b/>
          <w:i/>
          <w:sz w:val="24"/>
          <w:szCs w:val="24"/>
        </w:rPr>
        <w:t>К социальным нормам относятся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партийные программы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медицинские нормативы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философские идеи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моральные требования</w:t>
      </w:r>
    </w:p>
    <w:p w:rsidR="00566292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="00566292" w:rsidRPr="00990002">
        <w:rPr>
          <w:rFonts w:ascii="Times New Roman" w:hAnsi="Times New Roman" w:cs="Times New Roman"/>
          <w:b/>
          <w:i/>
          <w:sz w:val="24"/>
          <w:szCs w:val="24"/>
        </w:rPr>
        <w:t>Верны ли следующие суждения об отклоняющемся поведении?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А.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Одна из причин отклоняющегося поведения – стремление уйти от повседневных жизненных проблем и невзгод.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Б.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Одна из причин отклоняющегося поведения – стремление личности к новому, попытка преодолеть консервативное, мешающее двигаться вперёд.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верно только А</w:t>
      </w:r>
      <w:r w:rsidR="009900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  <w:proofErr w:type="gramStart"/>
      <w:r w:rsidR="00990002">
        <w:rPr>
          <w:rFonts w:ascii="Times New Roman" w:hAnsi="Times New Roman" w:cs="Times New Roman"/>
          <w:sz w:val="24"/>
          <w:szCs w:val="24"/>
        </w:rPr>
        <w:tab/>
      </w: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0002">
        <w:rPr>
          <w:rFonts w:ascii="Times New Roman" w:hAnsi="Times New Roman" w:cs="Times New Roman"/>
          <w:sz w:val="24"/>
          <w:szCs w:val="24"/>
        </w:rPr>
        <w:t xml:space="preserve"> 4) оба суждения неверны</w:t>
      </w:r>
    </w:p>
    <w:p w:rsidR="00566292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="00566292" w:rsidRPr="00990002">
        <w:rPr>
          <w:rFonts w:ascii="Times New Roman" w:hAnsi="Times New Roman" w:cs="Times New Roman"/>
          <w:b/>
          <w:i/>
          <w:sz w:val="24"/>
          <w:szCs w:val="24"/>
        </w:rPr>
        <w:t>Верны ли следующие суждения о социальных нормах?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А.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Обычаи и традиции всегда закрепляются в законах.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>Б.</w:t>
      </w:r>
      <w:r w:rsidR="00990002">
        <w:rPr>
          <w:rFonts w:ascii="Times New Roman" w:hAnsi="Times New Roman" w:cs="Times New Roman"/>
          <w:sz w:val="24"/>
          <w:szCs w:val="24"/>
        </w:rPr>
        <w:t xml:space="preserve"> </w:t>
      </w:r>
      <w:r w:rsidRPr="00990002">
        <w:rPr>
          <w:rFonts w:ascii="Times New Roman" w:hAnsi="Times New Roman" w:cs="Times New Roman"/>
          <w:sz w:val="24"/>
          <w:szCs w:val="24"/>
        </w:rPr>
        <w:t>Соблюдение моральных норм обеспечивается силой государства.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верно только А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2) верно только Б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566292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="00566292" w:rsidRPr="00990002">
        <w:rPr>
          <w:rFonts w:ascii="Times New Roman" w:hAnsi="Times New Roman" w:cs="Times New Roman"/>
          <w:b/>
          <w:i/>
          <w:sz w:val="24"/>
          <w:szCs w:val="24"/>
        </w:rPr>
        <w:t>Выберите из предложенного списка негативные формальные санкции и запишите цифры, под которыми они указаны.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1) Приказом по заводу директор объявил выговор главному инженеру за некачественный ремонт станков.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2) Гражданка М. высказала претензию соседу за курение на лестничной клетке.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3) В ходе выступления оратора публика неоднократно прерывала его речь неодобрительными возгласами.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4) Сотрудник дорожно-постовой службы оштрафовал гражданку П., переходившую дорогу на запрещающий сигнал светофора.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5) Пожарная инспекция наложила взыскания на владельца кафе за несоблюдение требований по пожарной безопасности.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02">
        <w:rPr>
          <w:rFonts w:ascii="Times New Roman" w:hAnsi="Times New Roman" w:cs="Times New Roman"/>
          <w:sz w:val="24"/>
          <w:szCs w:val="24"/>
        </w:rPr>
        <w:t xml:space="preserve">  </w:t>
      </w:r>
      <w:r w:rsidRPr="00990002">
        <w:rPr>
          <w:rFonts w:ascii="Times New Roman" w:hAnsi="Times New Roman" w:cs="Times New Roman"/>
          <w:sz w:val="24"/>
          <w:szCs w:val="24"/>
        </w:rPr>
        <w:tab/>
        <w:t xml:space="preserve"> 6) Одноклассники объявили бойкот В. за нарушение традиций класса.</w:t>
      </w:r>
    </w:p>
    <w:p w:rsidR="00566292" w:rsidRPr="00990002" w:rsidRDefault="00566292" w:rsidP="0099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874" w:rsidRPr="00990002" w:rsidRDefault="00CB5874" w:rsidP="0099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874" w:rsidRPr="00990002" w:rsidRDefault="00990002" w:rsidP="009900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0002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t>Уста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softHyphen/>
        <w:t>но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softHyphen/>
        <w:t>ви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softHyphen/>
        <w:t>те со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softHyphen/>
        <w:t>от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softHyphen/>
        <w:t>вет</w:t>
      </w:r>
      <w:r w:rsidR="00CB5874" w:rsidRPr="00990002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ствие между </w:t>
      </w:r>
      <w:r w:rsidRPr="00990002">
        <w:rPr>
          <w:rFonts w:ascii="Times New Roman" w:hAnsi="Times New Roman" w:cs="Times New Roman"/>
          <w:b/>
          <w:i/>
          <w:sz w:val="24"/>
          <w:szCs w:val="24"/>
        </w:rPr>
        <w:t>критериями и социальными общностями, отвечающими этим критериям.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242"/>
        <w:gridCol w:w="2312"/>
      </w:tblGrid>
      <w:tr w:rsidR="00CB5874" w:rsidRPr="00990002" w:rsidTr="00990002"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 СО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ОБЩ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</w:p>
        </w:tc>
      </w:tr>
      <w:tr w:rsidR="00CB5874" w:rsidRPr="00990002" w:rsidTr="00CB58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A) санк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ны го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Б) обес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ют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ся об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мне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B) за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пред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пре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крас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и без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об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раз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Г) ос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ны на пред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ях о добре и зле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Д) обес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ют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ся го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нуж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Е) чаще про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ют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ху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твор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1) мо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2) пра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вые</w:t>
            </w:r>
          </w:p>
          <w:p w:rsidR="00CB5874" w:rsidRPr="00990002" w:rsidRDefault="00CB5874" w:rsidP="00990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02">
              <w:rPr>
                <w:rFonts w:ascii="Times New Roman" w:hAnsi="Times New Roman" w:cs="Times New Roman"/>
                <w:sz w:val="24"/>
                <w:szCs w:val="24"/>
              </w:rPr>
              <w:t>3) эс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99000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</w:t>
            </w:r>
          </w:p>
        </w:tc>
      </w:tr>
    </w:tbl>
    <w:p w:rsidR="00CB5874" w:rsidRDefault="00CB5874" w:rsidP="0099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002" w:rsidRPr="00990002" w:rsidRDefault="00990002" w:rsidP="00990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0002">
        <w:rPr>
          <w:rFonts w:ascii="Times New Roman" w:hAnsi="Times New Roman" w:cs="Times New Roman"/>
          <w:sz w:val="24"/>
          <w:szCs w:val="24"/>
        </w:rPr>
        <w:t>С опорой на обществоведческие знания и личный социальный опыт смоделируйте конкретную ситуацию, иллюстрирующую позитивное отклоняющееся поведение. Приведите три примера формальных позитивных санкций, возможных в этом случае.</w:t>
      </w:r>
    </w:p>
    <w:p w:rsidR="00990002" w:rsidRDefault="00990002" w:rsidP="0099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0DA" w:rsidRPr="00F94419" w:rsidRDefault="00D220DA" w:rsidP="00D220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94419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94419">
        <w:rPr>
          <w:rFonts w:ascii="Times New Roman" w:hAnsi="Times New Roman" w:cs="Times New Roman"/>
          <w:b/>
          <w:i/>
          <w:sz w:val="24"/>
          <w:szCs w:val="24"/>
        </w:rPr>
        <w:t>. Известно, что на жизнь общества в значительной мере влияют моральные и правовые нормы. Используя обществоведческие знания напишите 4 отлич</w:t>
      </w:r>
      <w:r>
        <w:rPr>
          <w:rFonts w:ascii="Times New Roman" w:hAnsi="Times New Roman" w:cs="Times New Roman"/>
          <w:b/>
          <w:i/>
          <w:sz w:val="24"/>
          <w:szCs w:val="24"/>
        </w:rPr>
        <w:t>ительных черты</w:t>
      </w:r>
      <w:r w:rsidRPr="00F944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правовых.</w:t>
      </w:r>
    </w:p>
    <w:p w:rsidR="00D220DA" w:rsidRPr="00990002" w:rsidRDefault="00D220DA" w:rsidP="009900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20DA" w:rsidRPr="00990002" w:rsidSect="00990002">
      <w:footerReference w:type="default" r:id="rId6"/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1E" w:rsidRDefault="0061011E" w:rsidP="00D220DA">
      <w:pPr>
        <w:spacing w:after="0" w:line="240" w:lineRule="auto"/>
      </w:pPr>
      <w:r>
        <w:separator/>
      </w:r>
    </w:p>
  </w:endnote>
  <w:endnote w:type="continuationSeparator" w:id="0">
    <w:p w:rsidR="0061011E" w:rsidRDefault="0061011E" w:rsidP="00D2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DA" w:rsidRPr="00D220DA" w:rsidRDefault="00D220DA">
    <w:pPr>
      <w:pStyle w:val="a5"/>
      <w:rPr>
        <w:color w:val="808080" w:themeColor="background1" w:themeShade="80"/>
        <w:sz w:val="16"/>
        <w:szCs w:val="16"/>
      </w:rPr>
    </w:pPr>
    <w:r w:rsidRPr="00D220DA">
      <w:rPr>
        <w:color w:val="808080" w:themeColor="background1" w:themeShade="80"/>
        <w:sz w:val="16"/>
        <w:szCs w:val="16"/>
      </w:rPr>
      <w:t>№0018_Е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1E" w:rsidRDefault="0061011E" w:rsidP="00D220DA">
      <w:pPr>
        <w:spacing w:after="0" w:line="240" w:lineRule="auto"/>
      </w:pPr>
      <w:r>
        <w:separator/>
      </w:r>
    </w:p>
  </w:footnote>
  <w:footnote w:type="continuationSeparator" w:id="0">
    <w:p w:rsidR="0061011E" w:rsidRDefault="0061011E" w:rsidP="00D2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38"/>
    <w:rsid w:val="00111D01"/>
    <w:rsid w:val="00566292"/>
    <w:rsid w:val="0061011E"/>
    <w:rsid w:val="008E2838"/>
    <w:rsid w:val="00990002"/>
    <w:rsid w:val="00C85AEC"/>
    <w:rsid w:val="00CB5874"/>
    <w:rsid w:val="00D220DA"/>
    <w:rsid w:val="00F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48F9-BF3D-4A4B-B053-9ED7B6C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DA"/>
  </w:style>
  <w:style w:type="paragraph" w:styleId="a5">
    <w:name w:val="footer"/>
    <w:basedOn w:val="a"/>
    <w:link w:val="a6"/>
    <w:uiPriority w:val="99"/>
    <w:unhideWhenUsed/>
    <w:rsid w:val="00D2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2015-10-17T11:15:00Z</dcterms:created>
  <dcterms:modified xsi:type="dcterms:W3CDTF">2015-10-18T09:14:00Z</dcterms:modified>
</cp:coreProperties>
</file>